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36" w:rsidRDefault="000D370B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McFarland Middle School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200025</wp:posOffset>
            </wp:positionH>
            <wp:positionV relativeFrom="paragraph">
              <wp:posOffset>114300</wp:posOffset>
            </wp:positionV>
            <wp:extent cx="1157288" cy="1350169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13501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6E36" w:rsidRDefault="000D370B">
      <w:pPr>
        <w:jc w:val="center"/>
        <w:rPr>
          <w:sz w:val="36"/>
          <w:szCs w:val="36"/>
        </w:rPr>
      </w:pPr>
      <w:r>
        <w:rPr>
          <w:sz w:val="36"/>
          <w:szCs w:val="36"/>
        </w:rPr>
        <w:t>7th and 8th Grades</w:t>
      </w:r>
    </w:p>
    <w:p w:rsidR="004A6E36" w:rsidRDefault="000D37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/>
        <w:jc w:val="center"/>
        <w:rPr>
          <w:i/>
          <w:color w:val="000000"/>
          <w:sz w:val="38"/>
          <w:szCs w:val="38"/>
        </w:rPr>
      </w:pPr>
      <w:r>
        <w:rPr>
          <w:sz w:val="38"/>
          <w:szCs w:val="38"/>
        </w:rPr>
        <w:t xml:space="preserve">2023-24 </w:t>
      </w:r>
      <w:r>
        <w:rPr>
          <w:color w:val="000000"/>
          <w:sz w:val="38"/>
          <w:szCs w:val="38"/>
        </w:rPr>
        <w:t xml:space="preserve">Supply List </w:t>
      </w:r>
      <w:r>
        <w:rPr>
          <w:i/>
          <w:color w:val="000000"/>
          <w:sz w:val="38"/>
          <w:szCs w:val="38"/>
        </w:rPr>
        <w:t xml:space="preserve">- Lista de </w:t>
      </w:r>
      <w:proofErr w:type="spellStart"/>
      <w:r>
        <w:rPr>
          <w:i/>
          <w:color w:val="000000"/>
          <w:sz w:val="38"/>
          <w:szCs w:val="38"/>
        </w:rPr>
        <w:t>útiles</w:t>
      </w:r>
      <w:proofErr w:type="spellEnd"/>
      <w:r>
        <w:rPr>
          <w:i/>
          <w:color w:val="000000"/>
          <w:sz w:val="38"/>
          <w:szCs w:val="38"/>
        </w:rPr>
        <w:t xml:space="preserve"> </w:t>
      </w:r>
      <w:proofErr w:type="spellStart"/>
      <w:r>
        <w:rPr>
          <w:i/>
          <w:color w:val="000000"/>
          <w:sz w:val="38"/>
          <w:szCs w:val="38"/>
        </w:rPr>
        <w:t>escolares</w:t>
      </w:r>
      <w:proofErr w:type="spellEnd"/>
      <w:r>
        <w:rPr>
          <w:i/>
          <w:color w:val="000000"/>
          <w:sz w:val="38"/>
          <w:szCs w:val="38"/>
        </w:rPr>
        <w:t xml:space="preserve"> </w:t>
      </w:r>
    </w:p>
    <w:p w:rsidR="004A6E36" w:rsidRDefault="004A6E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/>
        <w:jc w:val="center"/>
        <w:rPr>
          <w:i/>
          <w:sz w:val="38"/>
          <w:szCs w:val="38"/>
        </w:rPr>
      </w:pPr>
    </w:p>
    <w:p w:rsidR="004A6E36" w:rsidRDefault="004A6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sz w:val="24"/>
          <w:szCs w:val="24"/>
        </w:rPr>
      </w:pPr>
    </w:p>
    <w:p w:rsidR="004A6E36" w:rsidRDefault="000D37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Backpack - </w:t>
      </w:r>
      <w:r>
        <w:rPr>
          <w:i/>
          <w:sz w:val="24"/>
          <w:szCs w:val="24"/>
        </w:rPr>
        <w:t>mochila</w:t>
      </w:r>
    </w:p>
    <w:p w:rsidR="004A6E36" w:rsidRDefault="000D37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One 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" 3-ring binder - </w:t>
      </w:r>
      <w:proofErr w:type="spellStart"/>
      <w:r>
        <w:rPr>
          <w:i/>
          <w:color w:val="000000"/>
          <w:sz w:val="24"/>
          <w:szCs w:val="24"/>
        </w:rPr>
        <w:t>Carpeta</w:t>
      </w:r>
      <w:proofErr w:type="spellEnd"/>
      <w:r>
        <w:rPr>
          <w:i/>
          <w:color w:val="000000"/>
          <w:sz w:val="24"/>
          <w:szCs w:val="24"/>
        </w:rPr>
        <w:t xml:space="preserve"> de </w:t>
      </w:r>
      <w:r>
        <w:rPr>
          <w:i/>
          <w:sz w:val="24"/>
          <w:szCs w:val="24"/>
        </w:rPr>
        <w:t>2</w:t>
      </w:r>
      <w:r>
        <w:rPr>
          <w:i/>
          <w:color w:val="000000"/>
          <w:sz w:val="24"/>
          <w:szCs w:val="24"/>
        </w:rPr>
        <w:t xml:space="preserve">", 3-anillos </w:t>
      </w:r>
    </w:p>
    <w:p w:rsidR="004A6E36" w:rsidRDefault="000D370B">
      <w:pPr>
        <w:widowControl w:val="0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Subject dividers </w:t>
      </w:r>
      <w:r>
        <w:rPr>
          <w:i/>
          <w:sz w:val="24"/>
          <w:szCs w:val="24"/>
        </w:rPr>
        <w:t xml:space="preserve">- </w:t>
      </w:r>
      <w:proofErr w:type="spellStart"/>
      <w:r>
        <w:rPr>
          <w:i/>
          <w:sz w:val="24"/>
          <w:szCs w:val="24"/>
        </w:rPr>
        <w:t>Divisores</w:t>
      </w:r>
      <w:proofErr w:type="spellEnd"/>
      <w:r>
        <w:rPr>
          <w:i/>
          <w:sz w:val="24"/>
          <w:szCs w:val="24"/>
        </w:rPr>
        <w:t xml:space="preserve"> de Materia </w:t>
      </w:r>
    </w:p>
    <w:p w:rsidR="004A6E36" w:rsidRDefault="000D37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Notebook paper (college ruled) - </w:t>
      </w:r>
      <w:proofErr w:type="spellStart"/>
      <w:r>
        <w:rPr>
          <w:i/>
          <w:color w:val="000000"/>
          <w:sz w:val="24"/>
          <w:szCs w:val="24"/>
        </w:rPr>
        <w:t>papel</w:t>
      </w:r>
      <w:proofErr w:type="spellEnd"/>
      <w:r>
        <w:rPr>
          <w:i/>
          <w:color w:val="000000"/>
          <w:sz w:val="24"/>
          <w:szCs w:val="24"/>
        </w:rPr>
        <w:t xml:space="preserve"> de </w:t>
      </w:r>
      <w:proofErr w:type="spellStart"/>
      <w:r>
        <w:rPr>
          <w:i/>
          <w:color w:val="000000"/>
          <w:sz w:val="24"/>
          <w:szCs w:val="24"/>
        </w:rPr>
        <w:t>cuaderno</w:t>
      </w:r>
      <w:proofErr w:type="spellEnd"/>
      <w:r>
        <w:rPr>
          <w:i/>
          <w:color w:val="000000"/>
          <w:sz w:val="24"/>
          <w:szCs w:val="24"/>
        </w:rPr>
        <w:t xml:space="preserve"> </w:t>
      </w:r>
    </w:p>
    <w:p w:rsidR="004A6E36" w:rsidRDefault="000D37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spiral notebooks - 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cuadernos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espiral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4A6E36" w:rsidRDefault="000D37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2 composition books - 2 </w:t>
      </w:r>
      <w:proofErr w:type="spellStart"/>
      <w:r>
        <w:rPr>
          <w:sz w:val="24"/>
          <w:szCs w:val="24"/>
        </w:rPr>
        <w:t>libros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composición</w:t>
      </w:r>
      <w:proofErr w:type="spellEnd"/>
    </w:p>
    <w:p w:rsidR="004A6E36" w:rsidRDefault="000D37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Pencils (2 packages per semester)</w:t>
      </w:r>
      <w:r>
        <w:rPr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Lápices</w:t>
      </w:r>
      <w:proofErr w:type="spellEnd"/>
      <w:r>
        <w:rPr>
          <w:i/>
          <w:color w:val="000000"/>
          <w:sz w:val="24"/>
          <w:szCs w:val="24"/>
        </w:rPr>
        <w:t xml:space="preserve"> (2 </w:t>
      </w:r>
      <w:proofErr w:type="spellStart"/>
      <w:r>
        <w:rPr>
          <w:i/>
          <w:color w:val="000000"/>
          <w:sz w:val="24"/>
          <w:szCs w:val="24"/>
        </w:rPr>
        <w:t>paquetes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cada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mestre</w:t>
      </w:r>
      <w:proofErr w:type="spellEnd"/>
      <w:r>
        <w:rPr>
          <w:i/>
          <w:color w:val="000000"/>
          <w:sz w:val="24"/>
          <w:szCs w:val="24"/>
        </w:rPr>
        <w:t xml:space="preserve">) </w:t>
      </w:r>
    </w:p>
    <w:p w:rsidR="004A6E36" w:rsidRDefault="000D37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Black or blue ink pens </w:t>
      </w:r>
      <w:r>
        <w:rPr>
          <w:i/>
          <w:color w:val="000000"/>
          <w:sz w:val="24"/>
          <w:szCs w:val="24"/>
        </w:rPr>
        <w:t xml:space="preserve">- Plumas con </w:t>
      </w:r>
      <w:proofErr w:type="spellStart"/>
      <w:r>
        <w:rPr>
          <w:i/>
          <w:color w:val="000000"/>
          <w:sz w:val="24"/>
          <w:szCs w:val="24"/>
        </w:rPr>
        <w:t>tinta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negra</w:t>
      </w:r>
      <w:proofErr w:type="spellEnd"/>
      <w:r>
        <w:rPr>
          <w:i/>
          <w:color w:val="000000"/>
          <w:sz w:val="24"/>
          <w:szCs w:val="24"/>
        </w:rPr>
        <w:t xml:space="preserve"> o </w:t>
      </w:r>
      <w:proofErr w:type="spellStart"/>
      <w:r>
        <w:rPr>
          <w:i/>
          <w:color w:val="000000"/>
          <w:sz w:val="24"/>
          <w:szCs w:val="24"/>
        </w:rPr>
        <w:t>azul</w:t>
      </w:r>
      <w:proofErr w:type="spellEnd"/>
      <w:r>
        <w:rPr>
          <w:i/>
          <w:color w:val="000000"/>
          <w:sz w:val="24"/>
          <w:szCs w:val="24"/>
        </w:rPr>
        <w:t xml:space="preserve"> </w:t>
      </w:r>
    </w:p>
    <w:p w:rsidR="004A6E36" w:rsidRDefault="000D37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ighlighters - </w:t>
      </w:r>
      <w:proofErr w:type="spellStart"/>
      <w:r>
        <w:rPr>
          <w:i/>
          <w:color w:val="000000"/>
          <w:sz w:val="24"/>
          <w:szCs w:val="24"/>
        </w:rPr>
        <w:t>resaltadores</w:t>
      </w:r>
      <w:proofErr w:type="spellEnd"/>
      <w:r>
        <w:rPr>
          <w:i/>
          <w:color w:val="000000"/>
          <w:sz w:val="24"/>
          <w:szCs w:val="24"/>
        </w:rPr>
        <w:t xml:space="preserve"> </w:t>
      </w:r>
    </w:p>
    <w:p w:rsidR="004A6E36" w:rsidRDefault="000D37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Colored pencils - </w:t>
      </w:r>
      <w:proofErr w:type="spellStart"/>
      <w:r>
        <w:rPr>
          <w:i/>
          <w:sz w:val="24"/>
          <w:szCs w:val="24"/>
        </w:rPr>
        <w:t>lápices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colores</w:t>
      </w:r>
      <w:proofErr w:type="spellEnd"/>
    </w:p>
    <w:p w:rsidR="004A6E36" w:rsidRDefault="000D37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Handheld pencil sharpener - </w:t>
      </w:r>
      <w:proofErr w:type="spellStart"/>
      <w:r>
        <w:rPr>
          <w:i/>
          <w:sz w:val="24"/>
          <w:szCs w:val="24"/>
        </w:rPr>
        <w:t>sacapuntas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lápiz</w:t>
      </w:r>
      <w:proofErr w:type="spellEnd"/>
      <w:r>
        <w:rPr>
          <w:i/>
          <w:sz w:val="24"/>
          <w:szCs w:val="24"/>
        </w:rPr>
        <w:t xml:space="preserve"> de mano</w:t>
      </w:r>
    </w:p>
    <w:p w:rsidR="004A6E36" w:rsidRDefault="000D370B">
      <w:pPr>
        <w:widowControl w:val="0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2 boxes of Tissue (large, family size for advisory class) – </w:t>
      </w:r>
      <w:r>
        <w:rPr>
          <w:i/>
          <w:sz w:val="24"/>
          <w:szCs w:val="24"/>
        </w:rPr>
        <w:t xml:space="preserve">2 </w:t>
      </w:r>
      <w:proofErr w:type="spellStart"/>
      <w:r>
        <w:rPr>
          <w:i/>
          <w:sz w:val="24"/>
          <w:szCs w:val="24"/>
        </w:rPr>
        <w:t>cajas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pañuelo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papel</w:t>
      </w:r>
      <w:proofErr w:type="spellEnd"/>
      <w:r>
        <w:rPr>
          <w:i/>
          <w:sz w:val="24"/>
          <w:szCs w:val="24"/>
        </w:rPr>
        <w:t xml:space="preserve"> Kleenex (</w:t>
      </w:r>
      <w:proofErr w:type="spellStart"/>
      <w:r>
        <w:rPr>
          <w:i/>
          <w:sz w:val="24"/>
          <w:szCs w:val="24"/>
        </w:rPr>
        <w:t>grande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tamaño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familia</w:t>
      </w:r>
      <w:proofErr w:type="spellEnd"/>
      <w:r>
        <w:rPr>
          <w:i/>
          <w:sz w:val="24"/>
          <w:szCs w:val="24"/>
        </w:rPr>
        <w:t xml:space="preserve"> para </w:t>
      </w:r>
      <w:proofErr w:type="spellStart"/>
      <w:r>
        <w:rPr>
          <w:i/>
          <w:sz w:val="24"/>
          <w:szCs w:val="24"/>
        </w:rPr>
        <w:t>clase</w:t>
      </w:r>
      <w:proofErr w:type="spellEnd"/>
      <w:r>
        <w:rPr>
          <w:i/>
          <w:sz w:val="24"/>
          <w:szCs w:val="24"/>
        </w:rPr>
        <w:t xml:space="preserve"> principal) </w:t>
      </w:r>
    </w:p>
    <w:p w:rsidR="004A6E36" w:rsidRDefault="000D370B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Optional but highly r</w:t>
      </w:r>
      <w:r>
        <w:rPr>
          <w:sz w:val="24"/>
          <w:szCs w:val="24"/>
        </w:rPr>
        <w:t>ecommended: Earbuds or headphones - auriculares</w:t>
      </w:r>
    </w:p>
    <w:p w:rsidR="004A6E36" w:rsidRDefault="000D370B">
      <w:pPr>
        <w:widowControl w:val="0"/>
        <w:ind w:left="720"/>
        <w:rPr>
          <w:sz w:val="24"/>
          <w:szCs w:val="24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Opcional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recomendable</w:t>
      </w:r>
      <w:proofErr w:type="spellEnd"/>
      <w:r>
        <w:rPr>
          <w:sz w:val="20"/>
          <w:szCs w:val="20"/>
        </w:rPr>
        <w:t>)</w:t>
      </w:r>
    </w:p>
    <w:p w:rsidR="004A6E36" w:rsidRDefault="004A6E36">
      <w:pPr>
        <w:widowControl w:val="0"/>
        <w:spacing w:before="231"/>
        <w:rPr>
          <w:b/>
          <w:sz w:val="28"/>
          <w:szCs w:val="28"/>
          <w:u w:val="single"/>
        </w:rPr>
      </w:pPr>
    </w:p>
    <w:p w:rsidR="004A6E36" w:rsidRDefault="000D370B">
      <w:pPr>
        <w:widowControl w:val="0"/>
        <w:spacing w:before="23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PLEASE NOTE</w:t>
      </w:r>
      <w:r>
        <w:rPr>
          <w:b/>
          <w:sz w:val="24"/>
          <w:szCs w:val="24"/>
        </w:rPr>
        <w:t xml:space="preserve"> – POR FAVOR NOTE:  </w:t>
      </w:r>
      <w:r>
        <w:rPr>
          <w:sz w:val="24"/>
          <w:szCs w:val="24"/>
        </w:rPr>
        <w:t xml:space="preserve">Permanent markers and whiteout are not allowed at school. Teachers will supply them if needed. </w:t>
      </w:r>
      <w:proofErr w:type="spellStart"/>
      <w:r>
        <w:rPr>
          <w:i/>
          <w:sz w:val="24"/>
          <w:szCs w:val="24"/>
        </w:rPr>
        <w:t>Marcadores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permanentes</w:t>
      </w:r>
      <w:proofErr w:type="spellEnd"/>
      <w:r>
        <w:rPr>
          <w:i/>
          <w:sz w:val="24"/>
          <w:szCs w:val="24"/>
        </w:rPr>
        <w:t xml:space="preserve"> y </w:t>
      </w:r>
      <w:r>
        <w:rPr>
          <w:sz w:val="24"/>
          <w:szCs w:val="24"/>
        </w:rPr>
        <w:t>w</w:t>
      </w:r>
      <w:r>
        <w:rPr>
          <w:i/>
          <w:sz w:val="24"/>
          <w:szCs w:val="24"/>
        </w:rPr>
        <w:t>hiteout (</w:t>
      </w:r>
      <w:proofErr w:type="spellStart"/>
      <w:r>
        <w:rPr>
          <w:i/>
          <w:sz w:val="24"/>
          <w:szCs w:val="24"/>
        </w:rPr>
        <w:t>borrador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blan</w:t>
      </w:r>
      <w:r>
        <w:rPr>
          <w:i/>
          <w:sz w:val="24"/>
          <w:szCs w:val="24"/>
        </w:rPr>
        <w:t>co</w:t>
      </w:r>
      <w:proofErr w:type="spellEnd"/>
      <w:r>
        <w:rPr>
          <w:i/>
          <w:sz w:val="24"/>
          <w:szCs w:val="24"/>
        </w:rPr>
        <w:t xml:space="preserve">) no son </w:t>
      </w:r>
      <w:proofErr w:type="spellStart"/>
      <w:r>
        <w:rPr>
          <w:i/>
          <w:sz w:val="24"/>
          <w:szCs w:val="24"/>
        </w:rPr>
        <w:t>permitidos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en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escuela</w:t>
      </w:r>
      <w:proofErr w:type="spellEnd"/>
      <w:r>
        <w:rPr>
          <w:i/>
          <w:sz w:val="24"/>
          <w:szCs w:val="24"/>
        </w:rPr>
        <w:t xml:space="preserve">. Los maestros </w:t>
      </w:r>
      <w:proofErr w:type="spellStart"/>
      <w:r>
        <w:rPr>
          <w:i/>
          <w:sz w:val="24"/>
          <w:szCs w:val="24"/>
        </w:rPr>
        <w:t>darán</w:t>
      </w:r>
      <w:proofErr w:type="spellEnd"/>
      <w:r>
        <w:rPr>
          <w:i/>
          <w:sz w:val="24"/>
          <w:szCs w:val="24"/>
        </w:rPr>
        <w:t xml:space="preserve"> se los son </w:t>
      </w:r>
      <w:proofErr w:type="spellStart"/>
      <w:r>
        <w:rPr>
          <w:i/>
          <w:sz w:val="24"/>
          <w:szCs w:val="24"/>
        </w:rPr>
        <w:t>necesarios</w:t>
      </w:r>
      <w:proofErr w:type="spellEnd"/>
      <w:r>
        <w:rPr>
          <w:i/>
          <w:sz w:val="24"/>
          <w:szCs w:val="24"/>
        </w:rPr>
        <w:t>.</w:t>
      </w:r>
    </w:p>
    <w:p w:rsidR="004A6E36" w:rsidRDefault="004A6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</w:p>
    <w:p w:rsidR="004A6E36" w:rsidRDefault="004A6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A6E36" w:rsidRDefault="004A6E36"/>
    <w:sectPr w:rsidR="004A6E36">
      <w:pgSz w:w="12240" w:h="15840"/>
      <w:pgMar w:top="1008" w:right="1008" w:bottom="1008" w:left="10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D7D48"/>
    <w:multiLevelType w:val="multilevel"/>
    <w:tmpl w:val="27843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36"/>
    <w:rsid w:val="000D370B"/>
    <w:rsid w:val="004A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0C688-D489-4B74-8DCB-04C3109C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Othello School District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Tovar</dc:creator>
  <cp:lastModifiedBy>Cynthia Tovar</cp:lastModifiedBy>
  <cp:revision>2</cp:revision>
  <dcterms:created xsi:type="dcterms:W3CDTF">2023-07-11T20:45:00Z</dcterms:created>
  <dcterms:modified xsi:type="dcterms:W3CDTF">2023-07-11T20:45:00Z</dcterms:modified>
</cp:coreProperties>
</file>